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83" w:rsidRPr="004F6A83" w:rsidRDefault="004F6A83" w:rsidP="004F6A83">
      <w:pPr>
        <w:pStyle w:val="NoSpacing"/>
        <w:rPr>
          <w:rFonts w:ascii="Arial Black" w:hAnsi="Arial Black"/>
          <w:b/>
          <w:noProof/>
          <w:lang w:eastAsia="en-NZ"/>
        </w:rPr>
      </w:pPr>
      <w:r>
        <w:rPr>
          <w:rFonts w:ascii="Arial Black" w:hAnsi="Arial Black"/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-219075</wp:posOffset>
                </wp:positionV>
                <wp:extent cx="48577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DF3630E" id="Rectangle 1" o:spid="_x0000_s1026" style="position:absolute;margin-left:0;margin-top:-17.25pt;width:38.2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Aykw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4F6A83">
        <w:rPr>
          <w:rFonts w:ascii="Arial Black" w:hAnsi="Arial Black"/>
          <w:b/>
          <w:noProof/>
          <w:u w:val="single"/>
          <w:lang w:eastAsia="en-NZ"/>
        </w:rPr>
        <w:t>OFFICE USE ONLY:</w:t>
      </w:r>
      <w:r w:rsidRPr="004F6A83">
        <w:rPr>
          <w:rFonts w:ascii="Arial Black" w:hAnsi="Arial Black"/>
          <w:b/>
          <w:noProof/>
          <w:lang w:eastAsia="en-NZ"/>
        </w:rPr>
        <w:t xml:space="preserve">     </w:t>
      </w:r>
      <w:r>
        <w:rPr>
          <w:rFonts w:ascii="Arial Black" w:hAnsi="Arial Black"/>
          <w:b/>
          <w:i/>
          <w:noProof/>
          <w:lang w:eastAsia="en-NZ"/>
        </w:rPr>
        <w:t>1.</w:t>
      </w:r>
      <w:r w:rsidRPr="004F6A83">
        <w:rPr>
          <w:rFonts w:ascii="Arial Black" w:hAnsi="Arial Black"/>
          <w:b/>
          <w:noProof/>
          <w:lang w:eastAsia="en-NZ"/>
        </w:rPr>
        <w:t xml:space="preserve">  </w:t>
      </w:r>
      <w:r>
        <w:rPr>
          <w:rFonts w:ascii="Arial Black" w:hAnsi="Arial Black"/>
          <w:b/>
          <w:noProof/>
          <w:lang w:eastAsia="en-NZ"/>
        </w:rPr>
        <w:t xml:space="preserve"> </w:t>
      </w:r>
      <w:r w:rsidRPr="004F6A83">
        <w:rPr>
          <w:rFonts w:ascii="Arial Black" w:hAnsi="Arial Black"/>
          <w:b/>
          <w:noProof/>
          <w:lang w:eastAsia="en-NZ"/>
        </w:rPr>
        <w:t>PHOTO ID SIGHTED &amp; COPIED</w:t>
      </w:r>
      <w:r>
        <w:rPr>
          <w:rFonts w:ascii="Arial Black" w:hAnsi="Arial Black"/>
          <w:b/>
          <w:noProof/>
          <w:lang w:eastAsia="en-NZ"/>
        </w:rPr>
        <w:t xml:space="preserve">                        </w:t>
      </w:r>
    </w:p>
    <w:p w:rsidR="004F6A83" w:rsidRPr="004F6A83" w:rsidRDefault="004F6A83" w:rsidP="004F6A83">
      <w:pPr>
        <w:pStyle w:val="NoSpacing"/>
        <w:rPr>
          <w:rFonts w:ascii="Arial Black" w:hAnsi="Arial Black"/>
          <w:b/>
          <w:noProof/>
          <w:lang w:eastAsia="en-NZ"/>
        </w:rPr>
      </w:pPr>
      <w:r w:rsidRPr="004F6A83">
        <w:rPr>
          <w:rFonts w:ascii="Arial Black" w:hAnsi="Arial Black"/>
          <w:b/>
          <w:noProof/>
          <w:lang w:eastAsia="en-NZ"/>
        </w:rPr>
        <w:t xml:space="preserve">                                     </w:t>
      </w:r>
      <w:r>
        <w:rPr>
          <w:rFonts w:ascii="Arial Black" w:hAnsi="Arial Black"/>
          <w:b/>
          <w:noProof/>
          <w:lang w:eastAsia="en-NZ"/>
        </w:rPr>
        <w:t xml:space="preserve">2. </w:t>
      </w:r>
      <w:r w:rsidR="002C2300">
        <w:rPr>
          <w:rFonts w:ascii="Arial Black" w:hAnsi="Arial Black"/>
          <w:b/>
          <w:noProof/>
          <w:lang w:eastAsia="en-NZ"/>
        </w:rPr>
        <w:t xml:space="preserve"> </w:t>
      </w:r>
      <w:r w:rsidRPr="004F6A83">
        <w:rPr>
          <w:rFonts w:ascii="Arial Black" w:hAnsi="Arial Black"/>
          <w:b/>
          <w:noProof/>
          <w:lang w:eastAsia="en-NZ"/>
        </w:rPr>
        <w:t xml:space="preserve">VISA/RESIDENT STATUS SIGHTED &amp; COPIED </w:t>
      </w:r>
    </w:p>
    <w:p w:rsidR="004F6A83" w:rsidRDefault="004F6A83" w:rsidP="00535662">
      <w:pPr>
        <w:rPr>
          <w:b/>
          <w:noProof/>
          <w:u w:val="single"/>
          <w:lang w:eastAsia="en-NZ"/>
        </w:rPr>
      </w:pPr>
      <w:bookmarkStart w:id="0" w:name="_GoBack"/>
      <w:bookmarkEnd w:id="0"/>
    </w:p>
    <w:p w:rsidR="00535662" w:rsidRPr="00535662" w:rsidRDefault="00535662" w:rsidP="004F6A83">
      <w:pPr>
        <w:rPr>
          <w:b/>
          <w:noProof/>
          <w:lang w:eastAsia="en-NZ"/>
        </w:rPr>
      </w:pPr>
      <w:r w:rsidRPr="00233E6F">
        <w:rPr>
          <w:b/>
          <w:noProof/>
          <w:sz w:val="26"/>
          <w:u w:val="single"/>
          <w:lang w:eastAsia="en-NZ"/>
        </w:rPr>
        <w:t>OVERDUE ACCOUNTS</w:t>
      </w:r>
      <w:r w:rsidRPr="00535662">
        <w:rPr>
          <w:b/>
          <w:noProof/>
          <w:lang w:eastAsia="en-NZ"/>
        </w:rPr>
        <w:drawing>
          <wp:inline distT="0" distB="0" distL="0" distR="0">
            <wp:extent cx="5145932" cy="1069460"/>
            <wp:effectExtent l="0" t="0" r="0" b="0"/>
            <wp:docPr id="3" name="Picture 3" descr="C:\Users\User\Desktop\Chu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urt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62" cy="10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62" w:rsidRDefault="00535662" w:rsidP="00977CD8">
      <w:pPr>
        <w:jc w:val="center"/>
        <w:rPr>
          <w:b/>
          <w:noProof/>
          <w:sz w:val="32"/>
          <w:szCs w:val="32"/>
          <w:lang w:eastAsia="en-NZ"/>
        </w:rPr>
      </w:pPr>
      <w:r w:rsidRPr="00535662">
        <w:rPr>
          <w:b/>
          <w:noProof/>
          <w:sz w:val="32"/>
          <w:szCs w:val="32"/>
          <w:lang w:eastAsia="en-NZ"/>
        </w:rPr>
        <w:t>DEBT COLLECTION POLICY</w:t>
      </w:r>
    </w:p>
    <w:p w:rsidR="00535662" w:rsidRPr="004505EC" w:rsidRDefault="00535662" w:rsidP="00535662">
      <w:pPr>
        <w:rPr>
          <w:noProof/>
          <w:lang w:eastAsia="en-NZ"/>
        </w:rPr>
      </w:pPr>
      <w:r w:rsidRPr="004505EC">
        <w:rPr>
          <w:noProof/>
          <w:lang w:eastAsia="en-NZ"/>
        </w:rPr>
        <w:t>The following is our debt collection policy:</w:t>
      </w:r>
    </w:p>
    <w:p w:rsidR="00535662" w:rsidRPr="004505EC" w:rsidRDefault="00535662" w:rsidP="00EB25CE">
      <w:pPr>
        <w:jc w:val="both"/>
        <w:rPr>
          <w:noProof/>
          <w:lang w:eastAsia="en-NZ"/>
        </w:rPr>
      </w:pPr>
      <w:r w:rsidRPr="004505EC">
        <w:rPr>
          <w:noProof/>
          <w:lang w:eastAsia="en-NZ"/>
        </w:rPr>
        <w:t>“We pride ourselves on giving the best pos</w:t>
      </w:r>
      <w:r w:rsidR="00AB63D6">
        <w:rPr>
          <w:noProof/>
          <w:lang w:eastAsia="en-NZ"/>
        </w:rPr>
        <w:t>s</w:t>
      </w:r>
      <w:r w:rsidRPr="004505EC">
        <w:rPr>
          <w:noProof/>
          <w:lang w:eastAsia="en-NZ"/>
        </w:rPr>
        <w:t>ible general medical care available, but in order to</w:t>
      </w:r>
      <w:r w:rsidR="00AB63D6">
        <w:rPr>
          <w:noProof/>
          <w:lang w:eastAsia="en-NZ"/>
        </w:rPr>
        <w:t xml:space="preserve"> do</w:t>
      </w:r>
      <w:r w:rsidRPr="004505EC">
        <w:rPr>
          <w:noProof/>
          <w:lang w:eastAsia="en-NZ"/>
        </w:rPr>
        <w:t xml:space="preserve"> that and to keep our charges at a reasonable level</w:t>
      </w:r>
      <w:r w:rsidR="00AB63D6">
        <w:rPr>
          <w:noProof/>
          <w:lang w:eastAsia="en-NZ"/>
        </w:rPr>
        <w:t>,</w:t>
      </w:r>
      <w:r w:rsidRPr="004505EC">
        <w:rPr>
          <w:noProof/>
          <w:lang w:eastAsia="en-NZ"/>
        </w:rPr>
        <w:t xml:space="preserve"> we would like you to be aware of our policy with regard to non payment of your account. This is as follows:</w:t>
      </w:r>
    </w:p>
    <w:p w:rsidR="00AB63D6" w:rsidRDefault="00920AA5" w:rsidP="00BF6228">
      <w:pPr>
        <w:pStyle w:val="ListParagraph"/>
        <w:numPr>
          <w:ilvl w:val="0"/>
          <w:numId w:val="2"/>
        </w:numPr>
        <w:rPr>
          <w:noProof/>
          <w:lang w:eastAsia="en-NZ"/>
        </w:rPr>
      </w:pPr>
      <w:r>
        <w:rPr>
          <w:noProof/>
          <w:lang w:eastAsia="en-NZ"/>
        </w:rPr>
        <w:t>Payment for your</w:t>
      </w:r>
      <w:r w:rsidR="00535662" w:rsidRPr="004505EC">
        <w:rPr>
          <w:noProof/>
          <w:lang w:eastAsia="en-NZ"/>
        </w:rPr>
        <w:t xml:space="preserve"> Consultation is expected on the day of consultation</w:t>
      </w:r>
    </w:p>
    <w:p w:rsidR="00920AA5" w:rsidRDefault="00920AA5" w:rsidP="00977CD8">
      <w:pPr>
        <w:pStyle w:val="ListParagraph"/>
        <w:rPr>
          <w:noProof/>
          <w:lang w:eastAsia="en-NZ"/>
        </w:rPr>
      </w:pPr>
    </w:p>
    <w:p w:rsidR="00535662" w:rsidRDefault="00535662" w:rsidP="00EB25CE">
      <w:pPr>
        <w:pStyle w:val="ListParagraph"/>
        <w:numPr>
          <w:ilvl w:val="0"/>
          <w:numId w:val="2"/>
        </w:numPr>
        <w:jc w:val="both"/>
        <w:rPr>
          <w:noProof/>
          <w:lang w:eastAsia="en-NZ"/>
        </w:rPr>
      </w:pPr>
      <w:r w:rsidRPr="004505EC">
        <w:rPr>
          <w:noProof/>
          <w:lang w:eastAsia="en-NZ"/>
        </w:rPr>
        <w:t>When payment is not made immediately, accounts must be paid before the end of the calendar month. If payment is not</w:t>
      </w:r>
      <w:r w:rsidR="00BF6228">
        <w:rPr>
          <w:noProof/>
          <w:lang w:eastAsia="en-NZ"/>
        </w:rPr>
        <w:t xml:space="preserve"> </w:t>
      </w:r>
      <w:r w:rsidRPr="004505EC">
        <w:rPr>
          <w:noProof/>
          <w:lang w:eastAsia="en-NZ"/>
        </w:rPr>
        <w:t>made by that time, an administration fee of $5 will be added at that time.</w:t>
      </w:r>
    </w:p>
    <w:p w:rsidR="00AB63D6" w:rsidRDefault="00AB63D6" w:rsidP="00BF6228">
      <w:pPr>
        <w:pStyle w:val="ListParagraph"/>
        <w:rPr>
          <w:noProof/>
          <w:lang w:eastAsia="en-NZ"/>
        </w:rPr>
      </w:pPr>
    </w:p>
    <w:p w:rsidR="00535662" w:rsidRDefault="00535662" w:rsidP="00EB25CE">
      <w:pPr>
        <w:pStyle w:val="ListParagraph"/>
        <w:numPr>
          <w:ilvl w:val="0"/>
          <w:numId w:val="2"/>
        </w:numPr>
        <w:jc w:val="both"/>
        <w:rPr>
          <w:noProof/>
          <w:lang w:eastAsia="en-NZ"/>
        </w:rPr>
      </w:pPr>
      <w:r w:rsidRPr="004505EC">
        <w:rPr>
          <w:noProof/>
          <w:lang w:eastAsia="en-NZ"/>
        </w:rPr>
        <w:t>Credit extending be</w:t>
      </w:r>
      <w:r w:rsidR="00BF6228">
        <w:rPr>
          <w:noProof/>
          <w:lang w:eastAsia="en-NZ"/>
        </w:rPr>
        <w:t>y</w:t>
      </w:r>
      <w:r w:rsidRPr="004505EC">
        <w:rPr>
          <w:noProof/>
          <w:lang w:eastAsia="en-NZ"/>
        </w:rPr>
        <w:t>ond one month must be arranged with the Practice</w:t>
      </w:r>
      <w:r w:rsidR="00BF6228">
        <w:rPr>
          <w:noProof/>
          <w:lang w:eastAsia="en-NZ"/>
        </w:rPr>
        <w:t xml:space="preserve"> </w:t>
      </w:r>
      <w:r w:rsidRPr="004505EC">
        <w:rPr>
          <w:noProof/>
          <w:lang w:eastAsia="en-NZ"/>
        </w:rPr>
        <w:t>Manager or the Doctor concerned, and alternative arrangements made for payment.</w:t>
      </w:r>
    </w:p>
    <w:p w:rsidR="00AB63D6" w:rsidRDefault="00AB63D6" w:rsidP="00BF6228">
      <w:pPr>
        <w:pStyle w:val="ListParagraph"/>
        <w:rPr>
          <w:noProof/>
          <w:lang w:eastAsia="en-NZ"/>
        </w:rPr>
      </w:pPr>
    </w:p>
    <w:p w:rsidR="00535662" w:rsidRDefault="00535662" w:rsidP="00EB25CE">
      <w:pPr>
        <w:pStyle w:val="ListParagraph"/>
        <w:numPr>
          <w:ilvl w:val="0"/>
          <w:numId w:val="2"/>
        </w:numPr>
        <w:jc w:val="both"/>
        <w:rPr>
          <w:noProof/>
          <w:lang w:eastAsia="en-NZ"/>
        </w:rPr>
      </w:pPr>
      <w:r w:rsidRPr="004505EC">
        <w:rPr>
          <w:noProof/>
          <w:lang w:eastAsia="en-NZ"/>
        </w:rPr>
        <w:t>All account</w:t>
      </w:r>
      <w:r w:rsidR="00BF6228">
        <w:rPr>
          <w:noProof/>
          <w:lang w:eastAsia="en-NZ"/>
        </w:rPr>
        <w:t>s</w:t>
      </w:r>
      <w:r w:rsidRPr="004505EC">
        <w:rPr>
          <w:noProof/>
          <w:lang w:eastAsia="en-NZ"/>
        </w:rPr>
        <w:t xml:space="preserve"> extending past the 90 day due period will be referred to a debt collection agency (unless credit arrangements have been made) and the costs associated with this will be added to the patients account for payment.</w:t>
      </w:r>
    </w:p>
    <w:p w:rsidR="00AB63D6" w:rsidRDefault="00AB63D6" w:rsidP="00BF6228">
      <w:pPr>
        <w:pStyle w:val="ListParagraph"/>
        <w:rPr>
          <w:noProof/>
          <w:lang w:eastAsia="en-NZ"/>
        </w:rPr>
      </w:pPr>
    </w:p>
    <w:p w:rsidR="004505EC" w:rsidRPr="004505EC" w:rsidRDefault="004505EC" w:rsidP="00BF6228">
      <w:pPr>
        <w:pStyle w:val="ListParagraph"/>
        <w:numPr>
          <w:ilvl w:val="0"/>
          <w:numId w:val="2"/>
        </w:numPr>
        <w:rPr>
          <w:noProof/>
          <w:lang w:eastAsia="en-NZ"/>
        </w:rPr>
      </w:pPr>
      <w:r w:rsidRPr="004505EC">
        <w:rPr>
          <w:noProof/>
          <w:lang w:eastAsia="en-NZ"/>
        </w:rPr>
        <w:t>Churton Park Medical Care reserves the right to vary this policy as it sees fit.</w:t>
      </w:r>
    </w:p>
    <w:p w:rsidR="004505EC" w:rsidRDefault="004505EC" w:rsidP="00535662">
      <w:pPr>
        <w:rPr>
          <w:noProof/>
          <w:lang w:eastAsia="en-NZ"/>
        </w:rPr>
      </w:pPr>
      <w:r w:rsidRPr="004505EC">
        <w:rPr>
          <w:noProof/>
          <w:lang w:eastAsia="en-NZ"/>
        </w:rPr>
        <w:t>If you should have any queries regarding this policy, please do not hesitate to contact me</w:t>
      </w:r>
      <w:r w:rsidR="00F44745">
        <w:rPr>
          <w:noProof/>
          <w:lang w:eastAsia="en-NZ"/>
        </w:rPr>
        <w:t>.</w:t>
      </w:r>
    </w:p>
    <w:p w:rsidR="00202288" w:rsidRPr="004505EC" w:rsidRDefault="00202288" w:rsidP="00535662">
      <w:pPr>
        <w:rPr>
          <w:noProof/>
          <w:lang w:eastAsia="en-NZ"/>
        </w:rPr>
      </w:pPr>
    </w:p>
    <w:p w:rsidR="004505EC" w:rsidRPr="00202288" w:rsidRDefault="004505EC" w:rsidP="00535662">
      <w:pPr>
        <w:rPr>
          <w:b/>
          <w:i/>
          <w:noProof/>
          <w:sz w:val="28"/>
          <w:lang w:eastAsia="en-NZ"/>
        </w:rPr>
      </w:pPr>
      <w:r w:rsidRPr="00202288">
        <w:rPr>
          <w:b/>
          <w:i/>
          <w:noProof/>
          <w:sz w:val="28"/>
          <w:lang w:eastAsia="en-NZ"/>
        </w:rPr>
        <w:t>We would appreciate your sign</w:t>
      </w:r>
      <w:r w:rsidR="00AB63D6" w:rsidRPr="00202288">
        <w:rPr>
          <w:b/>
          <w:i/>
          <w:noProof/>
          <w:sz w:val="28"/>
          <w:lang w:eastAsia="en-NZ"/>
        </w:rPr>
        <w:t>a</w:t>
      </w:r>
      <w:r w:rsidRPr="00202288">
        <w:rPr>
          <w:b/>
          <w:i/>
          <w:noProof/>
          <w:sz w:val="28"/>
          <w:lang w:eastAsia="en-NZ"/>
        </w:rPr>
        <w:t>ture at the bottom of this form acknowledging that you have read this policy and understand the implications of non-payment.</w:t>
      </w:r>
    </w:p>
    <w:p w:rsidR="00547AD4" w:rsidRPr="00547AD4" w:rsidRDefault="002571F6" w:rsidP="004F6A83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Beverley Downes</w:t>
      </w:r>
    </w:p>
    <w:p w:rsidR="00535662" w:rsidRPr="004F6A83" w:rsidRDefault="004505EC" w:rsidP="004F6A83">
      <w:pPr>
        <w:pStyle w:val="NoSpacing"/>
        <w:rPr>
          <w:noProof/>
          <w:u w:val="single"/>
          <w:lang w:eastAsia="en-NZ"/>
        </w:rPr>
      </w:pPr>
      <w:r w:rsidRPr="004F6A83">
        <w:rPr>
          <w:noProof/>
          <w:u w:val="single"/>
          <w:lang w:eastAsia="en-NZ"/>
        </w:rPr>
        <w:t>PRACTICE MANAGER</w:t>
      </w:r>
    </w:p>
    <w:p w:rsidR="00535662" w:rsidRDefault="00535662" w:rsidP="00535662">
      <w:pPr>
        <w:rPr>
          <w:noProof/>
          <w:lang w:eastAsia="en-NZ"/>
        </w:rPr>
      </w:pPr>
      <w:r w:rsidRPr="004505EC">
        <w:rPr>
          <w:noProof/>
          <w:lang w:eastAsia="en-NZ"/>
        </w:rPr>
        <w:t xml:space="preserve">      </w:t>
      </w:r>
    </w:p>
    <w:p w:rsidR="004F6A83" w:rsidRDefault="004F6A83" w:rsidP="00535662">
      <w:pPr>
        <w:rPr>
          <w:noProof/>
          <w:lang w:eastAsia="en-NZ"/>
        </w:rPr>
      </w:pPr>
    </w:p>
    <w:p w:rsidR="004505EC" w:rsidRDefault="004505EC" w:rsidP="00535662">
      <w:pPr>
        <w:rPr>
          <w:noProof/>
          <w:lang w:eastAsia="en-NZ"/>
        </w:rPr>
      </w:pPr>
      <w:r>
        <w:rPr>
          <w:noProof/>
          <w:lang w:eastAsia="en-NZ"/>
        </w:rPr>
        <w:t>I acknowledge that I</w:t>
      </w:r>
      <w:r w:rsidR="00FF3504">
        <w:rPr>
          <w:noProof/>
          <w:lang w:eastAsia="en-NZ"/>
        </w:rPr>
        <w:t xml:space="preserve"> </w:t>
      </w:r>
      <w:r>
        <w:rPr>
          <w:noProof/>
          <w:lang w:eastAsia="en-NZ"/>
        </w:rPr>
        <w:t>have read the above policy and agree to abide by these terms of payment.</w:t>
      </w:r>
    </w:p>
    <w:p w:rsidR="004F6A83" w:rsidRDefault="004F6A83" w:rsidP="00535662">
      <w:pPr>
        <w:rPr>
          <w:noProof/>
          <w:lang w:eastAsia="en-NZ"/>
        </w:rPr>
      </w:pPr>
    </w:p>
    <w:p w:rsidR="004505EC" w:rsidRDefault="004505EC" w:rsidP="00535662">
      <w:pPr>
        <w:rPr>
          <w:noProof/>
          <w:lang w:eastAsia="en-NZ"/>
        </w:rPr>
      </w:pPr>
      <w:r>
        <w:rPr>
          <w:noProof/>
          <w:lang w:eastAsia="en-NZ"/>
        </w:rPr>
        <w:t>Name:………………………………………………………………………. Signature:…………………………………………..</w:t>
      </w:r>
    </w:p>
    <w:p w:rsidR="004505EC" w:rsidRPr="004505EC" w:rsidRDefault="004505EC" w:rsidP="00535662">
      <w:pPr>
        <w:rPr>
          <w:b/>
          <w:noProof/>
          <w:lang w:eastAsia="en-NZ"/>
        </w:rPr>
      </w:pPr>
      <w:r w:rsidRPr="004505EC">
        <w:rPr>
          <w:b/>
          <w:noProof/>
          <w:lang w:eastAsia="en-NZ"/>
        </w:rPr>
        <w:t>(Print full name and sign – one per family</w:t>
      </w:r>
      <w:r w:rsidR="004F6A83">
        <w:rPr>
          <w:b/>
          <w:noProof/>
          <w:lang w:eastAsia="en-NZ"/>
        </w:rPr>
        <w:t xml:space="preserve"> </w:t>
      </w:r>
      <w:r w:rsidRPr="004505EC">
        <w:rPr>
          <w:b/>
          <w:noProof/>
          <w:lang w:eastAsia="en-NZ"/>
        </w:rPr>
        <w:t xml:space="preserve">member over 16 </w:t>
      </w:r>
      <w:r>
        <w:rPr>
          <w:b/>
          <w:noProof/>
          <w:lang w:eastAsia="en-NZ"/>
        </w:rPr>
        <w:t>y</w:t>
      </w:r>
      <w:r w:rsidRPr="004505EC">
        <w:rPr>
          <w:b/>
          <w:noProof/>
          <w:lang w:eastAsia="en-NZ"/>
        </w:rPr>
        <w:t>ears of age)</w:t>
      </w:r>
    </w:p>
    <w:sectPr w:rsidR="004505EC" w:rsidRPr="004505EC" w:rsidSect="0020228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36B2"/>
    <w:multiLevelType w:val="hybridMultilevel"/>
    <w:tmpl w:val="0BAC4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7316"/>
    <w:multiLevelType w:val="hybridMultilevel"/>
    <w:tmpl w:val="C4FEC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2"/>
    <w:rsid w:val="00202288"/>
    <w:rsid w:val="00233E6F"/>
    <w:rsid w:val="002571F6"/>
    <w:rsid w:val="002C2300"/>
    <w:rsid w:val="004505EC"/>
    <w:rsid w:val="004F6A83"/>
    <w:rsid w:val="00535662"/>
    <w:rsid w:val="00547AD4"/>
    <w:rsid w:val="00920AA5"/>
    <w:rsid w:val="00977CD8"/>
    <w:rsid w:val="00AB63D6"/>
    <w:rsid w:val="00BF6228"/>
    <w:rsid w:val="00C72F87"/>
    <w:rsid w:val="00D92D76"/>
    <w:rsid w:val="00EB25CE"/>
    <w:rsid w:val="00EB3776"/>
    <w:rsid w:val="00F44745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76B97-D21B-4E9B-9685-1090659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6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Phillips</cp:lastModifiedBy>
  <cp:revision>13</cp:revision>
  <cp:lastPrinted>2022-05-12T02:05:00Z</cp:lastPrinted>
  <dcterms:created xsi:type="dcterms:W3CDTF">2013-07-08T23:54:00Z</dcterms:created>
  <dcterms:modified xsi:type="dcterms:W3CDTF">2022-08-03T23:43:00Z</dcterms:modified>
</cp:coreProperties>
</file>